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4CD3" w14:textId="77777777" w:rsidR="00EE6705" w:rsidRDefault="00EE6705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74BB3648" w14:textId="77777777" w:rsidR="00EE6705" w:rsidRDefault="00EE6705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1E5D45" w14:textId="77777777" w:rsidR="00EE6705" w:rsidRDefault="007264E3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9/ 2023</w:t>
      </w:r>
    </w:p>
    <w:p w14:paraId="20ECF650" w14:textId="77777777" w:rsidR="00EE6705" w:rsidRDefault="007264E3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Dyrektora</w:t>
      </w:r>
    </w:p>
    <w:p w14:paraId="3DB21129" w14:textId="77777777" w:rsidR="00EE6705" w:rsidRDefault="007264E3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Poradni Psychologiczno-Pedagogicznej nr 7 w Lublinie</w:t>
      </w:r>
    </w:p>
    <w:p w14:paraId="73493147" w14:textId="77777777" w:rsidR="00EE6705" w:rsidRDefault="00EE6705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F45366" w14:textId="77777777" w:rsidR="00EE6705" w:rsidRDefault="007264E3">
      <w:pPr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dnia 28 lutego  2023 r.</w:t>
      </w:r>
    </w:p>
    <w:p w14:paraId="0D304B65" w14:textId="77777777" w:rsidR="00EE6705" w:rsidRDefault="00EE6705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10C92548" w14:textId="36E668E5" w:rsidR="00EE6705" w:rsidRDefault="007264E3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wprowadzenia procedury wydawania orzeczeń i opinii o wczesnym wspomaganiu rozwoju </w:t>
      </w:r>
    </w:p>
    <w:p w14:paraId="0FA7E87E" w14:textId="49F4838F" w:rsidR="00EE6705" w:rsidRDefault="007264E3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 xml:space="preserve"> Poradni </w:t>
      </w:r>
      <w:r>
        <w:rPr>
          <w:rFonts w:ascii="Arial" w:hAnsi="Arial" w:cs="Arial"/>
          <w:b/>
          <w:sz w:val="22"/>
          <w:szCs w:val="22"/>
        </w:rPr>
        <w:t>Psychologiczno-Pedagogicznej nr 7 w Lublinie</w:t>
      </w:r>
    </w:p>
    <w:p w14:paraId="378ED921" w14:textId="77777777" w:rsidR="00EE6705" w:rsidRDefault="007264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E2C9908" w14:textId="77777777" w:rsidR="00EE6705" w:rsidRDefault="00EE6705">
      <w:pPr>
        <w:rPr>
          <w:sz w:val="20"/>
          <w:szCs w:val="20"/>
        </w:rPr>
      </w:pPr>
    </w:p>
    <w:p w14:paraId="0FF7C424" w14:textId="77777777" w:rsidR="00EE6705" w:rsidRDefault="007264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Podstawa prawna: na podstawie art. 127 ust. 18  ustawy  z dnia 14 grudnia 2016 r. Prawo oświatowe (Dz. U. 2017, poz. 59 i 949 ze zm.); Rozporządzenie Ministra Edukacji Narodowej z dnia 7 września 2017r.  w sp</w:t>
      </w:r>
      <w:r>
        <w:rPr>
          <w:rFonts w:ascii="Arial" w:hAnsi="Arial" w:cs="Arial"/>
          <w:bCs/>
          <w:sz w:val="20"/>
          <w:szCs w:val="20"/>
        </w:rPr>
        <w:t>rawie  orzeczeń i opinii wydawanych przez zespoły orzekające działające w publicznych poradniach psychologiczno-pedagogicznych ( Dz.U.2017, poz,1743 ze zm.),art. 6-16, art.77 § 1, art.80  Kodeks postępowania administracyjnego ( Dz.U.2022, poz.2000 ze zm.),</w:t>
      </w:r>
      <w:r>
        <w:rPr>
          <w:rFonts w:ascii="Arial" w:hAnsi="Arial" w:cs="Arial"/>
          <w:bCs/>
          <w:sz w:val="20"/>
          <w:szCs w:val="20"/>
        </w:rPr>
        <w:t xml:space="preserve">  zarządzam co następuje:</w:t>
      </w:r>
    </w:p>
    <w:p w14:paraId="2F2C52D9" w14:textId="77777777" w:rsidR="00EE6705" w:rsidRDefault="007264E3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</w:t>
      </w:r>
    </w:p>
    <w:p w14:paraId="52732A65" w14:textId="77777777" w:rsidR="00EE6705" w:rsidRDefault="007264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Wprowadza się procedurę wydawania orzeczeń i opinii o wczesnym wspomaganiu rozwoju w  Poradni Psychologiczno-Pedagogicznej nr 7 w Lublinie</w:t>
      </w:r>
    </w:p>
    <w:p w14:paraId="272E3D2F" w14:textId="77777777" w:rsidR="00EE6705" w:rsidRDefault="00EE6705">
      <w:pPr>
        <w:jc w:val="both"/>
        <w:rPr>
          <w:rFonts w:ascii="Arial" w:hAnsi="Arial" w:cs="Arial"/>
          <w:bCs/>
          <w:sz w:val="20"/>
          <w:szCs w:val="20"/>
        </w:rPr>
      </w:pPr>
    </w:p>
    <w:p w14:paraId="33EDFB68" w14:textId="77777777" w:rsidR="00EE6705" w:rsidRDefault="007264E3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§2</w:t>
      </w:r>
    </w:p>
    <w:p w14:paraId="4BD29B9F" w14:textId="77777777" w:rsidR="00EE6705" w:rsidRDefault="007264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Procedura ma na celu zapewnienie właściwego sposobu realizacji procesu postępowania </w:t>
      </w:r>
      <w:r>
        <w:rPr>
          <w:rFonts w:ascii="Arial" w:hAnsi="Arial" w:cs="Arial"/>
          <w:bCs/>
          <w:sz w:val="20"/>
          <w:szCs w:val="20"/>
        </w:rPr>
        <w:t xml:space="preserve">administracyjnego. </w:t>
      </w:r>
    </w:p>
    <w:p w14:paraId="69A9109B" w14:textId="77777777" w:rsidR="00EE6705" w:rsidRDefault="007264E3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§3</w:t>
      </w:r>
    </w:p>
    <w:p w14:paraId="15EEEF17" w14:textId="77777777" w:rsidR="00EE6705" w:rsidRDefault="007264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Procedura stanowi załącznik Nr 1 do niniejszego zarządzenia Dyrektora Poradni Psychologiczno-Pedagogicznej nr 7 w Lublinie</w:t>
      </w:r>
    </w:p>
    <w:p w14:paraId="0A570499" w14:textId="77777777" w:rsidR="00EE6705" w:rsidRDefault="00EE6705">
      <w:pPr>
        <w:jc w:val="both"/>
        <w:rPr>
          <w:rFonts w:ascii="Arial" w:hAnsi="Arial" w:cs="Arial"/>
          <w:bCs/>
          <w:sz w:val="20"/>
          <w:szCs w:val="20"/>
        </w:rPr>
      </w:pPr>
    </w:p>
    <w:p w14:paraId="475820BF" w14:textId="77777777" w:rsidR="00EE6705" w:rsidRDefault="007264E3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§4</w:t>
      </w:r>
    </w:p>
    <w:p w14:paraId="1AED1DF3" w14:textId="77777777" w:rsidR="00EE6705" w:rsidRDefault="007264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Zobowiązuję wszystkich pracowników Poradni  do zapoznania się z  treścią procedury oraz do przestrzegania </w:t>
      </w:r>
      <w:r>
        <w:rPr>
          <w:rFonts w:ascii="Arial" w:hAnsi="Arial" w:cs="Arial"/>
          <w:bCs/>
          <w:sz w:val="20"/>
          <w:szCs w:val="20"/>
        </w:rPr>
        <w:t>jej postanowień.</w:t>
      </w:r>
    </w:p>
    <w:p w14:paraId="15A2AF99" w14:textId="77777777" w:rsidR="00EE6705" w:rsidRDefault="00EE6705">
      <w:pPr>
        <w:jc w:val="both"/>
        <w:rPr>
          <w:rFonts w:ascii="Arial" w:hAnsi="Arial" w:cs="Arial"/>
          <w:bCs/>
          <w:sz w:val="20"/>
          <w:szCs w:val="20"/>
        </w:rPr>
      </w:pPr>
    </w:p>
    <w:p w14:paraId="1D373C87" w14:textId="77777777" w:rsidR="00EE6705" w:rsidRDefault="007264E3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§5</w:t>
      </w:r>
    </w:p>
    <w:p w14:paraId="6B19C681" w14:textId="77777777" w:rsidR="00EE6705" w:rsidRDefault="007264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Zarządzenie wchodzi w życie z dniem podpisania.</w:t>
      </w:r>
    </w:p>
    <w:p w14:paraId="56E13D4C" w14:textId="77777777" w:rsidR="00EE6705" w:rsidRDefault="00EE6705">
      <w:pPr>
        <w:jc w:val="center"/>
        <w:rPr>
          <w:rFonts w:ascii="Arial" w:hAnsi="Arial" w:cs="Arial"/>
          <w:b/>
          <w:sz w:val="20"/>
          <w:szCs w:val="20"/>
        </w:rPr>
      </w:pPr>
    </w:p>
    <w:p w14:paraId="19F95EF5" w14:textId="77777777" w:rsidR="00EE6705" w:rsidRDefault="00EE6705">
      <w:pPr>
        <w:jc w:val="center"/>
        <w:rPr>
          <w:rFonts w:ascii="Arial" w:hAnsi="Arial" w:cs="Arial"/>
          <w:b/>
          <w:sz w:val="22"/>
          <w:szCs w:val="22"/>
        </w:rPr>
      </w:pPr>
    </w:p>
    <w:p w14:paraId="0EBCA863" w14:textId="77777777" w:rsidR="00EE6705" w:rsidRDefault="00EE6705">
      <w:pPr>
        <w:pStyle w:val="Default"/>
        <w:rPr>
          <w:sz w:val="23"/>
          <w:szCs w:val="23"/>
        </w:rPr>
      </w:pPr>
    </w:p>
    <w:sectPr w:rsidR="00EE670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05"/>
    <w:rsid w:val="007264E3"/>
    <w:rsid w:val="00E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BF92"/>
  <w15:docId w15:val="{051EF9F3-F373-42F8-81FB-5ECA725D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1A"/>
    <w:pPr>
      <w:spacing w:after="200" w:line="276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t">
    <w:name w:val="dt"/>
    <w:basedOn w:val="Normalny"/>
    <w:qFormat/>
    <w:rsid w:val="00024294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dd">
    <w:name w:val="dd"/>
    <w:basedOn w:val="Normalny"/>
    <w:qFormat/>
    <w:rsid w:val="00024294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dpt">
    <w:name w:val="dpt"/>
    <w:basedOn w:val="Normalny"/>
    <w:qFormat/>
    <w:rsid w:val="00024294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dmo">
    <w:name w:val="dmo"/>
    <w:basedOn w:val="Normalny"/>
    <w:qFormat/>
    <w:rsid w:val="00024294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24294"/>
    <w:pPr>
      <w:ind w:left="720"/>
      <w:contextualSpacing/>
    </w:pPr>
  </w:style>
  <w:style w:type="paragraph" w:customStyle="1" w:styleId="Default">
    <w:name w:val="Default"/>
    <w:qFormat/>
    <w:rsid w:val="0014148B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Bojarczuk</dc:creator>
  <dc:description/>
  <cp:lastModifiedBy>Beata Bojarczuk</cp:lastModifiedBy>
  <cp:revision>5</cp:revision>
  <cp:lastPrinted>2023-01-09T15:01:00Z</cp:lastPrinted>
  <dcterms:created xsi:type="dcterms:W3CDTF">2023-03-15T11:11:00Z</dcterms:created>
  <dcterms:modified xsi:type="dcterms:W3CDTF">2023-03-15T14:07:00Z</dcterms:modified>
  <dc:language>pl-PL</dc:language>
</cp:coreProperties>
</file>